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20019" w14:textId="77777777" w:rsidR="006C4735" w:rsidRDefault="0052181F">
      <w:pPr>
        <w:jc w:val="center"/>
        <w:rPr>
          <w:b/>
        </w:rPr>
      </w:pPr>
      <w:r>
        <w:rPr>
          <w:b/>
        </w:rPr>
        <w:t>Minutes of the Full Council Meeting held remotely by Zoom 22 February 2021</w:t>
      </w:r>
    </w:p>
    <w:p w14:paraId="2EBA6DC4" w14:textId="77777777" w:rsidR="006C4735" w:rsidRDefault="0052181F">
      <w:r>
        <w:rPr>
          <w:b/>
        </w:rPr>
        <w:t>Present:</w:t>
      </w:r>
      <w:r>
        <w:tab/>
        <w:t>Cllr. Beeley (Chair)</w:t>
      </w:r>
    </w:p>
    <w:p w14:paraId="4111B1E6" w14:textId="77777777" w:rsidR="006C4735" w:rsidRDefault="0052181F">
      <w:r>
        <w:tab/>
      </w:r>
      <w:r>
        <w:tab/>
        <w:t>S. Al- Hamdani</w:t>
      </w:r>
      <w:r>
        <w:tab/>
        <w:t>J. Battye</w:t>
      </w:r>
    </w:p>
    <w:p w14:paraId="4A71C90B" w14:textId="1289999F" w:rsidR="00F83986" w:rsidRDefault="00F83986">
      <w:r>
        <w:tab/>
      </w:r>
      <w:r>
        <w:tab/>
        <w:t xml:space="preserve">P. Byrne </w:t>
      </w:r>
    </w:p>
    <w:p w14:paraId="5EE29926" w14:textId="77777777" w:rsidR="006C4735" w:rsidRDefault="0052181F">
      <w:pPr>
        <w:ind w:left="720" w:firstLine="720"/>
      </w:pPr>
      <w:r>
        <w:t>J. Curley</w:t>
      </w:r>
      <w:r>
        <w:tab/>
      </w:r>
      <w:r>
        <w:tab/>
        <w:t>R. Darlington</w:t>
      </w:r>
    </w:p>
    <w:p w14:paraId="361A236B" w14:textId="77777777" w:rsidR="006C4735" w:rsidRDefault="0052181F">
      <w:pPr>
        <w:ind w:left="720" w:firstLine="720"/>
      </w:pPr>
      <w:r>
        <w:t>K. Dawson</w:t>
      </w:r>
      <w:r>
        <w:tab/>
      </w:r>
      <w:r>
        <w:tab/>
        <w:t>L. Dawson</w:t>
      </w:r>
    </w:p>
    <w:p w14:paraId="0809A803" w14:textId="5091AE3B" w:rsidR="00525925" w:rsidRDefault="00525925">
      <w:pPr>
        <w:ind w:left="720" w:firstLine="720"/>
      </w:pPr>
      <w:r>
        <w:t xml:space="preserve">R. Knotts </w:t>
      </w:r>
    </w:p>
    <w:p w14:paraId="23CD86D5" w14:textId="77777777" w:rsidR="006C4735" w:rsidRDefault="0052181F">
      <w:pPr>
        <w:ind w:left="720" w:firstLine="720"/>
      </w:pPr>
      <w:r>
        <w:t xml:space="preserve">L. Lancaster </w:t>
      </w:r>
      <w:r>
        <w:tab/>
      </w:r>
      <w:r>
        <w:tab/>
        <w:t>B. Lord</w:t>
      </w:r>
    </w:p>
    <w:p w14:paraId="1EBA4D62" w14:textId="77777777" w:rsidR="006C4735" w:rsidRDefault="0052181F">
      <w:pPr>
        <w:ind w:left="720" w:firstLine="720"/>
      </w:pPr>
      <w:r>
        <w:t>P. Lord</w:t>
      </w:r>
      <w:r>
        <w:tab/>
      </w:r>
      <w:r>
        <w:tab/>
        <w:t>K. Phillips</w:t>
      </w:r>
      <w:r>
        <w:tab/>
      </w:r>
    </w:p>
    <w:p w14:paraId="6C375E53" w14:textId="77777777" w:rsidR="006C4735" w:rsidRDefault="0052181F">
      <w:pPr>
        <w:ind w:left="720" w:firstLine="720"/>
      </w:pPr>
      <w:r>
        <w:t>G. Sheldon</w:t>
      </w:r>
      <w:r>
        <w:tab/>
      </w:r>
      <w:r>
        <w:tab/>
        <w:t>M. Woodvine</w:t>
      </w:r>
    </w:p>
    <w:p w14:paraId="232A790F" w14:textId="77777777" w:rsidR="006C4735" w:rsidRDefault="0052181F">
      <w:pPr>
        <w:ind w:left="720" w:firstLine="720"/>
      </w:pPr>
      <w:r>
        <w:t>Press and Public:</w:t>
      </w:r>
    </w:p>
    <w:p w14:paraId="2F73054C" w14:textId="77777777" w:rsidR="006C4735" w:rsidRDefault="0052181F">
      <w:pPr>
        <w:ind w:left="720" w:firstLine="720"/>
      </w:pPr>
      <w:r>
        <w:t>T. Baxter</w:t>
      </w:r>
      <w:r>
        <w:tab/>
      </w:r>
      <w:r>
        <w:tab/>
        <w:t>R. Crozier</w:t>
      </w:r>
    </w:p>
    <w:p w14:paraId="6A9F0E12" w14:textId="77777777" w:rsidR="006C4735" w:rsidRDefault="0052181F">
      <w:pPr>
        <w:ind w:left="720" w:firstLine="720"/>
      </w:pPr>
      <w:r>
        <w:t>Revd. Barbara Christopher</w:t>
      </w:r>
    </w:p>
    <w:p w14:paraId="72EBC418" w14:textId="77777777" w:rsidR="006C4735" w:rsidRDefault="0052181F">
      <w:pPr>
        <w:rPr>
          <w:b/>
        </w:rPr>
      </w:pPr>
      <w:r>
        <w:rPr>
          <w:b/>
        </w:rPr>
        <w:t>Welcome from the Chair</w:t>
      </w:r>
    </w:p>
    <w:p w14:paraId="59CEBAB6" w14:textId="77777777" w:rsidR="006C4735" w:rsidRDefault="0052181F">
      <w:pPr>
        <w:rPr>
          <w:b/>
        </w:rPr>
      </w:pPr>
      <w:r>
        <w:rPr>
          <w:b/>
        </w:rPr>
        <w:t xml:space="preserve">Revd. B. Christopher led prayers   </w:t>
      </w:r>
    </w:p>
    <w:p w14:paraId="6ADDCAD5" w14:textId="77777777" w:rsidR="006C4735" w:rsidRDefault="006C4735">
      <w:pPr>
        <w:ind w:left="720" w:firstLine="720"/>
      </w:pPr>
    </w:p>
    <w:p w14:paraId="59BB2ABD" w14:textId="77777777" w:rsidR="006C4735" w:rsidRDefault="0052181F">
      <w:pPr>
        <w:jc w:val="both"/>
        <w:rPr>
          <w:rFonts w:cs="Arial"/>
          <w:b/>
          <w:szCs w:val="24"/>
        </w:rPr>
      </w:pPr>
      <w:r>
        <w:rPr>
          <w:rFonts w:cs="Arial"/>
          <w:b/>
          <w:szCs w:val="24"/>
        </w:rPr>
        <w:t>3137. To receive public questions.</w:t>
      </w:r>
    </w:p>
    <w:p w14:paraId="7C637B15" w14:textId="77777777" w:rsidR="006C4735" w:rsidRDefault="0052181F">
      <w:pPr>
        <w:ind w:left="720"/>
        <w:jc w:val="both"/>
        <w:rPr>
          <w:rFonts w:cs="Arial"/>
          <w:szCs w:val="24"/>
        </w:rPr>
      </w:pPr>
      <w:r>
        <w:rPr>
          <w:rFonts w:cs="Arial"/>
          <w:szCs w:val="24"/>
        </w:rPr>
        <w:t>Councillors were asked to consider options A, B or C within a consultation paper regarding the timetable of trains into Greenfield Station to Leeds and Manchester.</w:t>
      </w:r>
    </w:p>
    <w:p w14:paraId="0F75E073" w14:textId="77777777" w:rsidR="006C4735" w:rsidRDefault="0052181F">
      <w:pPr>
        <w:ind w:left="720"/>
        <w:jc w:val="both"/>
      </w:pPr>
      <w:r>
        <w:rPr>
          <w:rFonts w:cs="Arial"/>
          <w:szCs w:val="24"/>
        </w:rPr>
        <w:t xml:space="preserve">The consultation paper, which was from </w:t>
      </w:r>
      <w:r>
        <w:rPr>
          <w:rFonts w:cs="Arial"/>
          <w:szCs w:val="24"/>
          <w:lang w:eastAsia="en-GB"/>
        </w:rPr>
        <w:t xml:space="preserve">Mark Ashmore, Chair Stalybridge to Huddersfield Rail User Group [SHRUG] Greenfield Rail Action Group [GRAG] and  </w:t>
      </w:r>
      <w:r>
        <w:rPr>
          <w:rFonts w:cs="Arial"/>
          <w:szCs w:val="24"/>
        </w:rPr>
        <w:t xml:space="preserve">was circulated from the clerk to all councillors. </w:t>
      </w:r>
    </w:p>
    <w:p w14:paraId="38304D28" w14:textId="77777777" w:rsidR="006C4735" w:rsidRDefault="0052181F">
      <w:pPr>
        <w:ind w:left="720"/>
        <w:jc w:val="both"/>
        <w:rPr>
          <w:rFonts w:cs="Arial"/>
          <w:szCs w:val="24"/>
        </w:rPr>
      </w:pPr>
      <w:r>
        <w:rPr>
          <w:rFonts w:cs="Arial"/>
          <w:szCs w:val="24"/>
        </w:rPr>
        <w:t>It was resolved that councillors would give support to option C.</w:t>
      </w:r>
    </w:p>
    <w:p w14:paraId="300CC5E8" w14:textId="77777777" w:rsidR="006C4735" w:rsidRDefault="0052181F">
      <w:pPr>
        <w:pStyle w:val="xmsonormal"/>
        <w:ind w:left="720"/>
        <w:jc w:val="both"/>
        <w:rPr>
          <w:rFonts w:ascii="Arial" w:hAnsi="Arial" w:cs="Arial"/>
          <w:sz w:val="24"/>
          <w:szCs w:val="24"/>
        </w:rPr>
      </w:pPr>
      <w:r>
        <w:rPr>
          <w:rFonts w:ascii="Arial" w:hAnsi="Arial" w:cs="Arial"/>
          <w:sz w:val="24"/>
          <w:szCs w:val="24"/>
        </w:rPr>
        <w:t>Option-C is projected to produce the greatest increase in punctuality and resilience across the whole north of England rail network and bring greater benefits to more stations in the Greater Manchester Region than the other two options.</w:t>
      </w:r>
    </w:p>
    <w:p w14:paraId="75112EF8" w14:textId="77777777" w:rsidR="006C4735" w:rsidRDefault="0052181F">
      <w:pPr>
        <w:pStyle w:val="xmsonormal"/>
        <w:ind w:left="720"/>
        <w:jc w:val="both"/>
        <w:rPr>
          <w:rFonts w:ascii="Arial" w:hAnsi="Arial" w:cs="Arial"/>
          <w:sz w:val="24"/>
          <w:szCs w:val="24"/>
        </w:rPr>
      </w:pPr>
      <w:r>
        <w:rPr>
          <w:rFonts w:ascii="Arial" w:hAnsi="Arial" w:cs="Arial"/>
          <w:sz w:val="24"/>
          <w:szCs w:val="24"/>
        </w:rPr>
        <w:t xml:space="preserve">In particular Option-C would give Greenfield a half-hourly service throughout the day to Manchester and Huddersfield and an hourly direct train to Leeds. This would be achieved by having the current Hull train stopping at Greenfield throughout the day. Option-C would also provide for a half-hourly service from Stalybridge to Manchester Victoria, Salford Central and Salford Crescent and on to Southport. </w:t>
      </w:r>
    </w:p>
    <w:p w14:paraId="2F43CA32" w14:textId="2D274700" w:rsidR="006C4735" w:rsidRDefault="0052181F">
      <w:pPr>
        <w:pStyle w:val="xmsonormal"/>
        <w:ind w:left="720"/>
        <w:jc w:val="both"/>
        <w:rPr>
          <w:rFonts w:ascii="Arial" w:hAnsi="Arial" w:cs="Arial"/>
          <w:sz w:val="24"/>
          <w:szCs w:val="24"/>
        </w:rPr>
      </w:pPr>
      <w:r>
        <w:rPr>
          <w:rFonts w:ascii="Arial" w:hAnsi="Arial" w:cs="Arial"/>
          <w:sz w:val="24"/>
          <w:szCs w:val="24"/>
        </w:rPr>
        <w:lastRenderedPageBreak/>
        <w:t xml:space="preserve">It was resolved that councillors would support Option C on an individual basis, show support through Social Media in order to communicate to as many residents possible who may be affected and a letter to be sent from the Chairman on behalf of the </w:t>
      </w:r>
      <w:r w:rsidR="00D81568">
        <w:rPr>
          <w:rFonts w:ascii="Arial" w:hAnsi="Arial" w:cs="Arial"/>
          <w:sz w:val="24"/>
          <w:szCs w:val="24"/>
        </w:rPr>
        <w:t>P</w:t>
      </w:r>
      <w:r>
        <w:rPr>
          <w:rFonts w:ascii="Arial" w:hAnsi="Arial" w:cs="Arial"/>
          <w:sz w:val="24"/>
          <w:szCs w:val="24"/>
        </w:rPr>
        <w:t>arish Council to MRTF Consultation.</w:t>
      </w:r>
    </w:p>
    <w:p w14:paraId="56B09B6E" w14:textId="77777777" w:rsidR="006C4735" w:rsidRDefault="006C4735">
      <w:pPr>
        <w:pStyle w:val="xmsonormal"/>
        <w:ind w:left="720"/>
        <w:jc w:val="both"/>
        <w:rPr>
          <w:rFonts w:ascii="Arial" w:hAnsi="Arial" w:cs="Arial"/>
          <w:sz w:val="24"/>
          <w:szCs w:val="24"/>
        </w:rPr>
      </w:pPr>
    </w:p>
    <w:p w14:paraId="5047BECD" w14:textId="77777777" w:rsidR="006C4735" w:rsidRDefault="0052181F">
      <w:pPr>
        <w:pStyle w:val="xmsonormal"/>
        <w:jc w:val="both"/>
        <w:rPr>
          <w:rFonts w:ascii="Arial" w:hAnsi="Arial" w:cs="Arial"/>
          <w:b/>
          <w:sz w:val="24"/>
          <w:szCs w:val="24"/>
        </w:rPr>
      </w:pPr>
      <w:r>
        <w:rPr>
          <w:rFonts w:ascii="Arial" w:hAnsi="Arial" w:cs="Arial"/>
          <w:b/>
          <w:sz w:val="24"/>
          <w:szCs w:val="24"/>
        </w:rPr>
        <w:t>3138. Apologies for absence</w:t>
      </w:r>
    </w:p>
    <w:p w14:paraId="6B6F9144" w14:textId="77777777" w:rsidR="006C4735" w:rsidRDefault="0052181F">
      <w:pPr>
        <w:pStyle w:val="xmsonormal"/>
        <w:jc w:val="both"/>
        <w:rPr>
          <w:rFonts w:ascii="Arial" w:hAnsi="Arial" w:cs="Arial"/>
          <w:sz w:val="24"/>
          <w:szCs w:val="24"/>
        </w:rPr>
      </w:pPr>
      <w:r>
        <w:rPr>
          <w:rFonts w:ascii="Arial" w:hAnsi="Arial" w:cs="Arial"/>
          <w:sz w:val="24"/>
          <w:szCs w:val="24"/>
        </w:rPr>
        <w:tab/>
        <w:t>Received from Cllrs. Bingley, Hudson and Hulme.</w:t>
      </w:r>
    </w:p>
    <w:p w14:paraId="3224D2E4" w14:textId="77777777" w:rsidR="006C4735" w:rsidRDefault="0052181F">
      <w:pPr>
        <w:pStyle w:val="xmsonormal"/>
        <w:jc w:val="both"/>
        <w:rPr>
          <w:rFonts w:ascii="Arial" w:hAnsi="Arial" w:cs="Arial"/>
          <w:b/>
          <w:sz w:val="24"/>
          <w:szCs w:val="24"/>
        </w:rPr>
      </w:pPr>
      <w:r>
        <w:rPr>
          <w:rFonts w:ascii="Arial" w:hAnsi="Arial" w:cs="Arial"/>
          <w:b/>
          <w:sz w:val="24"/>
          <w:szCs w:val="24"/>
        </w:rPr>
        <w:t>3139.  To receive Declarations of Interest</w:t>
      </w:r>
    </w:p>
    <w:p w14:paraId="49BB51F7" w14:textId="77777777" w:rsidR="006C4735" w:rsidRDefault="0052181F">
      <w:pPr>
        <w:pStyle w:val="xmsonormal"/>
        <w:jc w:val="both"/>
        <w:rPr>
          <w:rFonts w:ascii="Arial" w:hAnsi="Arial" w:cs="Arial"/>
          <w:sz w:val="24"/>
          <w:szCs w:val="24"/>
        </w:rPr>
      </w:pPr>
      <w:r>
        <w:rPr>
          <w:rFonts w:ascii="Arial" w:hAnsi="Arial" w:cs="Arial"/>
          <w:sz w:val="24"/>
          <w:szCs w:val="24"/>
        </w:rPr>
        <w:tab/>
        <w:t>None received</w:t>
      </w:r>
    </w:p>
    <w:p w14:paraId="3244421B" w14:textId="77777777" w:rsidR="006C4735" w:rsidRDefault="0052181F">
      <w:pPr>
        <w:widowControl w:val="0"/>
        <w:jc w:val="both"/>
        <w:rPr>
          <w:rFonts w:cs="Arial"/>
          <w:b/>
          <w:szCs w:val="24"/>
        </w:rPr>
      </w:pPr>
      <w:r>
        <w:rPr>
          <w:rFonts w:cs="Arial"/>
          <w:b/>
          <w:szCs w:val="24"/>
        </w:rPr>
        <w:t>3140. To approve and confirm as a correct record the Draft Minutes of the           Council Meeting held by Zoom on Monday 25th January 2021.</w:t>
      </w:r>
    </w:p>
    <w:p w14:paraId="7FA8C352" w14:textId="77777777" w:rsidR="006C4735" w:rsidRDefault="0052181F">
      <w:pPr>
        <w:widowControl w:val="0"/>
        <w:ind w:firstLine="720"/>
        <w:jc w:val="both"/>
        <w:rPr>
          <w:rFonts w:cs="Arial"/>
          <w:szCs w:val="24"/>
        </w:rPr>
      </w:pPr>
      <w:r>
        <w:rPr>
          <w:rFonts w:cs="Arial"/>
          <w:szCs w:val="24"/>
        </w:rPr>
        <w:t>Approved</w:t>
      </w:r>
    </w:p>
    <w:p w14:paraId="085A25DE" w14:textId="77777777" w:rsidR="006C4735" w:rsidRDefault="006C4735">
      <w:pPr>
        <w:pStyle w:val="ListParagraph"/>
        <w:jc w:val="both"/>
        <w:rPr>
          <w:rFonts w:ascii="Arial" w:hAnsi="Arial" w:cs="Arial"/>
        </w:rPr>
      </w:pPr>
    </w:p>
    <w:p w14:paraId="056B598B" w14:textId="0EA80BDF" w:rsidR="006C4735" w:rsidRDefault="0052181F">
      <w:pPr>
        <w:widowControl w:val="0"/>
        <w:jc w:val="both"/>
      </w:pPr>
      <w:r>
        <w:rPr>
          <w:rFonts w:cs="Arial"/>
          <w:b/>
          <w:szCs w:val="24"/>
        </w:rPr>
        <w:t xml:space="preserve">3141. To note as a correct record the minutes of the Traffic and Transport </w:t>
      </w:r>
      <w:r w:rsidR="00E134F9">
        <w:rPr>
          <w:rFonts w:cs="Arial"/>
          <w:b/>
          <w:szCs w:val="24"/>
        </w:rPr>
        <w:t xml:space="preserve">Committee </w:t>
      </w:r>
      <w:r>
        <w:rPr>
          <w:rFonts w:cs="Arial"/>
          <w:b/>
          <w:szCs w:val="24"/>
        </w:rPr>
        <w:t>Meeting held by Zoom Thursday 20 January 2021</w:t>
      </w:r>
      <w:r>
        <w:rPr>
          <w:rFonts w:cs="Arial"/>
          <w:szCs w:val="24"/>
        </w:rPr>
        <w:t xml:space="preserve"> </w:t>
      </w:r>
    </w:p>
    <w:p w14:paraId="0256DD33" w14:textId="77777777" w:rsidR="006C4735" w:rsidRDefault="0052181F">
      <w:pPr>
        <w:pStyle w:val="ListParagraph"/>
        <w:widowControl w:val="0"/>
        <w:ind w:left="960"/>
        <w:jc w:val="both"/>
        <w:rPr>
          <w:rFonts w:ascii="Arial" w:hAnsi="Arial" w:cs="Arial"/>
        </w:rPr>
      </w:pPr>
      <w:r>
        <w:rPr>
          <w:rFonts w:ascii="Arial" w:hAnsi="Arial" w:cs="Arial"/>
        </w:rPr>
        <w:t>Noted</w:t>
      </w:r>
    </w:p>
    <w:p w14:paraId="5970ADBD" w14:textId="77777777" w:rsidR="006C4735" w:rsidRDefault="006C4735">
      <w:pPr>
        <w:pStyle w:val="ListParagraph"/>
        <w:ind w:left="851" w:hanging="284"/>
        <w:jc w:val="both"/>
        <w:rPr>
          <w:rFonts w:ascii="Arial" w:hAnsi="Arial" w:cs="Arial"/>
        </w:rPr>
      </w:pPr>
    </w:p>
    <w:p w14:paraId="52C61F0D" w14:textId="77777777" w:rsidR="006C4735" w:rsidRDefault="0052181F">
      <w:pPr>
        <w:widowControl w:val="0"/>
        <w:jc w:val="both"/>
      </w:pPr>
      <w:bookmarkStart w:id="0" w:name="_Hlk61872071"/>
      <w:r>
        <w:rPr>
          <w:rFonts w:cs="Arial"/>
          <w:szCs w:val="24"/>
        </w:rPr>
        <w:t>3142.</w:t>
      </w:r>
      <w:r>
        <w:rPr>
          <w:rFonts w:cs="Arial"/>
          <w:b/>
          <w:szCs w:val="24"/>
        </w:rPr>
        <w:t xml:space="preserve"> To note as a correct record the minutes </w:t>
      </w:r>
      <w:bookmarkEnd w:id="0"/>
      <w:r>
        <w:rPr>
          <w:rFonts w:cs="Arial"/>
          <w:b/>
          <w:szCs w:val="24"/>
        </w:rPr>
        <w:t>of the Strategic Planning Committee Meeting held by Zoom on Thursday 28th January 2021.</w:t>
      </w:r>
    </w:p>
    <w:p w14:paraId="15A21C14" w14:textId="77777777" w:rsidR="006C4735" w:rsidRDefault="0052181F">
      <w:pPr>
        <w:ind w:left="851" w:hanging="284"/>
        <w:jc w:val="both"/>
        <w:rPr>
          <w:rFonts w:cs="Arial"/>
          <w:szCs w:val="24"/>
        </w:rPr>
      </w:pPr>
      <w:r>
        <w:rPr>
          <w:rFonts w:cs="Arial"/>
          <w:szCs w:val="24"/>
        </w:rPr>
        <w:t>Noted</w:t>
      </w:r>
    </w:p>
    <w:p w14:paraId="071BE364" w14:textId="77777777" w:rsidR="006C4735" w:rsidRDefault="0052181F">
      <w:pPr>
        <w:widowControl w:val="0"/>
        <w:jc w:val="both"/>
        <w:rPr>
          <w:rFonts w:cs="Arial"/>
          <w:b/>
        </w:rPr>
      </w:pPr>
      <w:r>
        <w:rPr>
          <w:rFonts w:cs="Arial"/>
          <w:b/>
        </w:rPr>
        <w:t>3143. To note as a correct record the minutes of the Planning Committee Meeting held by Zoom on Monday 1st February 2021.</w:t>
      </w:r>
    </w:p>
    <w:p w14:paraId="53EF28AD" w14:textId="77777777" w:rsidR="006C4735" w:rsidRDefault="0052181F">
      <w:pPr>
        <w:widowControl w:val="0"/>
        <w:ind w:left="360" w:firstLine="360"/>
        <w:jc w:val="both"/>
        <w:rPr>
          <w:rFonts w:cs="Arial"/>
          <w:szCs w:val="24"/>
        </w:rPr>
      </w:pPr>
      <w:r>
        <w:rPr>
          <w:rFonts w:cs="Arial"/>
          <w:szCs w:val="24"/>
        </w:rPr>
        <w:t>Noted</w:t>
      </w:r>
    </w:p>
    <w:p w14:paraId="18F85B47" w14:textId="77777777" w:rsidR="006C4735" w:rsidRDefault="006C4735">
      <w:pPr>
        <w:pStyle w:val="ListParagraph"/>
        <w:jc w:val="both"/>
        <w:rPr>
          <w:rFonts w:ascii="Arial" w:hAnsi="Arial" w:cs="Arial"/>
        </w:rPr>
      </w:pPr>
    </w:p>
    <w:p w14:paraId="0AD271E3" w14:textId="77777777" w:rsidR="006C4735" w:rsidRDefault="0052181F">
      <w:pPr>
        <w:widowControl w:val="0"/>
        <w:jc w:val="both"/>
      </w:pPr>
      <w:r>
        <w:rPr>
          <w:rFonts w:cs="Arial"/>
          <w:b/>
        </w:rPr>
        <w:t>3144. To note as a correct record the minutes of the Traffic and Transport Committee held by Zoom on Thursday 4th February 2021</w:t>
      </w:r>
      <w:r>
        <w:rPr>
          <w:rFonts w:cs="Arial"/>
        </w:rPr>
        <w:t>.</w:t>
      </w:r>
    </w:p>
    <w:p w14:paraId="4667C2B1" w14:textId="140EEAB4" w:rsidR="006C4735" w:rsidRPr="00E134F9" w:rsidRDefault="00E134F9">
      <w:pPr>
        <w:widowControl w:val="0"/>
        <w:ind w:left="960"/>
        <w:jc w:val="both"/>
        <w:rPr>
          <w:rFonts w:cs="Arial"/>
          <w:szCs w:val="24"/>
        </w:rPr>
      </w:pPr>
      <w:r>
        <w:rPr>
          <w:rFonts w:cs="Arial"/>
          <w:szCs w:val="24"/>
        </w:rPr>
        <w:t>Included in error.</w:t>
      </w:r>
    </w:p>
    <w:p w14:paraId="15A4E71B" w14:textId="77777777" w:rsidR="006C4735" w:rsidRDefault="006C4735">
      <w:pPr>
        <w:pStyle w:val="ListParagraph"/>
        <w:jc w:val="both"/>
        <w:rPr>
          <w:rFonts w:ascii="Arial" w:hAnsi="Arial" w:cs="Arial"/>
        </w:rPr>
      </w:pPr>
    </w:p>
    <w:p w14:paraId="7242B260" w14:textId="77777777" w:rsidR="006C4735" w:rsidRDefault="0052181F">
      <w:pPr>
        <w:widowControl w:val="0"/>
        <w:jc w:val="both"/>
        <w:rPr>
          <w:rFonts w:cs="Arial"/>
          <w:b/>
        </w:rPr>
      </w:pPr>
      <w:r>
        <w:rPr>
          <w:rFonts w:cs="Arial"/>
          <w:b/>
        </w:rPr>
        <w:t>3145. To note as a correct record the minutes of the Estates Committee held by Zoom on Monday 8th February 2021.</w:t>
      </w:r>
    </w:p>
    <w:p w14:paraId="03C1F63A" w14:textId="725A48D4" w:rsidR="006C4735" w:rsidRDefault="0052181F">
      <w:pPr>
        <w:pStyle w:val="ListParagraph"/>
        <w:widowControl w:val="0"/>
        <w:ind w:left="1320"/>
        <w:jc w:val="both"/>
        <w:rPr>
          <w:rFonts w:ascii="Arial" w:hAnsi="Arial" w:cs="Arial"/>
        </w:rPr>
      </w:pPr>
      <w:r>
        <w:rPr>
          <w:rFonts w:ascii="Arial" w:hAnsi="Arial" w:cs="Arial"/>
        </w:rPr>
        <w:t xml:space="preserve">Noted- amendment to </w:t>
      </w:r>
      <w:r w:rsidR="00D81568">
        <w:rPr>
          <w:rFonts w:ascii="Arial" w:hAnsi="Arial" w:cs="Arial"/>
        </w:rPr>
        <w:t xml:space="preserve">item </w:t>
      </w:r>
      <w:r>
        <w:rPr>
          <w:rFonts w:ascii="Arial" w:hAnsi="Arial" w:cs="Arial"/>
        </w:rPr>
        <w:t>M561</w:t>
      </w:r>
      <w:r w:rsidR="00D81568">
        <w:rPr>
          <w:rFonts w:ascii="Arial" w:hAnsi="Arial" w:cs="Arial"/>
        </w:rPr>
        <w:t>.</w:t>
      </w:r>
      <w:r>
        <w:rPr>
          <w:rFonts w:ascii="Arial" w:hAnsi="Arial" w:cs="Arial"/>
        </w:rPr>
        <w:t xml:space="preserve"> Delete company names and insert A, B and C. </w:t>
      </w:r>
    </w:p>
    <w:p w14:paraId="430FD188" w14:textId="77777777" w:rsidR="006C4735" w:rsidRDefault="006C4735">
      <w:pPr>
        <w:pStyle w:val="ListParagraph"/>
        <w:jc w:val="both"/>
        <w:rPr>
          <w:rFonts w:ascii="Arial" w:hAnsi="Arial" w:cs="Arial"/>
        </w:rPr>
      </w:pPr>
    </w:p>
    <w:p w14:paraId="50E62CAA" w14:textId="77777777" w:rsidR="006C4735" w:rsidRDefault="0052181F">
      <w:pPr>
        <w:widowControl w:val="0"/>
        <w:jc w:val="both"/>
        <w:rPr>
          <w:rFonts w:cs="Arial"/>
          <w:b/>
        </w:rPr>
      </w:pPr>
      <w:r>
        <w:rPr>
          <w:rFonts w:cs="Arial"/>
          <w:b/>
        </w:rPr>
        <w:t>3146. To note as a correct record the minutes of the Environment Committee held by Zoom on 15th February 2021.</w:t>
      </w:r>
    </w:p>
    <w:p w14:paraId="294C62EE" w14:textId="77777777" w:rsidR="006C4735" w:rsidRDefault="0052181F">
      <w:pPr>
        <w:pStyle w:val="ListParagraph"/>
        <w:widowControl w:val="0"/>
        <w:ind w:left="960"/>
        <w:jc w:val="both"/>
        <w:rPr>
          <w:rFonts w:ascii="Arial" w:hAnsi="Arial" w:cs="Arial"/>
        </w:rPr>
      </w:pPr>
      <w:r>
        <w:rPr>
          <w:rFonts w:ascii="Arial" w:hAnsi="Arial" w:cs="Arial"/>
        </w:rPr>
        <w:t>Noted</w:t>
      </w:r>
    </w:p>
    <w:p w14:paraId="727C10E3" w14:textId="77777777" w:rsidR="006C4735" w:rsidRDefault="006C4735">
      <w:pPr>
        <w:pStyle w:val="ListParagraph"/>
        <w:jc w:val="both"/>
        <w:rPr>
          <w:rFonts w:ascii="Arial" w:hAnsi="Arial" w:cs="Arial"/>
        </w:rPr>
      </w:pPr>
    </w:p>
    <w:p w14:paraId="1CA0B8CC" w14:textId="77777777" w:rsidR="006C4735" w:rsidRDefault="006C4735">
      <w:pPr>
        <w:pStyle w:val="ListParagraph"/>
        <w:ind w:left="851" w:hanging="284"/>
        <w:jc w:val="both"/>
        <w:rPr>
          <w:rFonts w:ascii="Arial" w:hAnsi="Arial" w:cs="Arial"/>
        </w:rPr>
      </w:pPr>
    </w:p>
    <w:p w14:paraId="5CDE25FA" w14:textId="77777777" w:rsidR="006C4735" w:rsidRDefault="0052181F">
      <w:pPr>
        <w:widowControl w:val="0"/>
        <w:jc w:val="both"/>
        <w:rPr>
          <w:rFonts w:cs="Arial"/>
          <w:b/>
        </w:rPr>
      </w:pPr>
      <w:r>
        <w:rPr>
          <w:rFonts w:cs="Arial"/>
          <w:b/>
        </w:rPr>
        <w:t xml:space="preserve">3147. To note as a correct record the Minutes of the Finance Committee Meeting </w:t>
      </w:r>
      <w:r>
        <w:rPr>
          <w:rFonts w:cs="Arial"/>
          <w:b/>
        </w:rPr>
        <w:lastRenderedPageBreak/>
        <w:t>held by Zoom on Wednesday 17th February 2021.</w:t>
      </w:r>
    </w:p>
    <w:p w14:paraId="5163C6AE" w14:textId="77777777" w:rsidR="006C4735" w:rsidRDefault="0052181F">
      <w:pPr>
        <w:pStyle w:val="ListParagraph"/>
        <w:widowControl w:val="0"/>
        <w:rPr>
          <w:rFonts w:ascii="Arial" w:hAnsi="Arial" w:cs="Arial"/>
        </w:rPr>
      </w:pPr>
      <w:r>
        <w:rPr>
          <w:rFonts w:ascii="Arial" w:hAnsi="Arial" w:cs="Arial"/>
        </w:rPr>
        <w:t xml:space="preserve">Noted with amendment from Chair to Vice Chair. To amend to include a resolve that the method pf payment of Chairman’s Allowance to be referred to the Task and Finish group. </w:t>
      </w:r>
    </w:p>
    <w:p w14:paraId="7BC9D966" w14:textId="77777777" w:rsidR="006C4735" w:rsidRDefault="006C4735">
      <w:pPr>
        <w:rPr>
          <w:rFonts w:cs="Arial"/>
          <w:szCs w:val="24"/>
        </w:rPr>
      </w:pPr>
    </w:p>
    <w:p w14:paraId="09A6163E" w14:textId="77777777" w:rsidR="006C4735" w:rsidRDefault="006C4735">
      <w:pPr>
        <w:jc w:val="both"/>
        <w:rPr>
          <w:rFonts w:cs="Arial"/>
          <w:szCs w:val="24"/>
        </w:rPr>
      </w:pPr>
    </w:p>
    <w:p w14:paraId="43B0097D" w14:textId="77777777" w:rsidR="006C4735" w:rsidRDefault="006C4735">
      <w:pPr>
        <w:jc w:val="both"/>
        <w:rPr>
          <w:rFonts w:cs="Arial"/>
          <w:szCs w:val="24"/>
        </w:rPr>
      </w:pPr>
    </w:p>
    <w:p w14:paraId="5368C664" w14:textId="77777777" w:rsidR="006C4735" w:rsidRDefault="0052181F">
      <w:pPr>
        <w:pStyle w:val="ListParagraph"/>
        <w:widowControl w:val="0"/>
        <w:numPr>
          <w:ilvl w:val="0"/>
          <w:numId w:val="1"/>
        </w:numPr>
        <w:jc w:val="both"/>
        <w:rPr>
          <w:rFonts w:ascii="Arial" w:hAnsi="Arial" w:cs="Arial"/>
          <w:b/>
        </w:rPr>
      </w:pPr>
      <w:r>
        <w:rPr>
          <w:rFonts w:ascii="Arial" w:hAnsi="Arial" w:cs="Arial"/>
          <w:b/>
        </w:rPr>
        <w:t xml:space="preserve">Blue Plaque </w:t>
      </w:r>
    </w:p>
    <w:p w14:paraId="758FDD31" w14:textId="77777777" w:rsidR="006C4735" w:rsidRDefault="006C4735">
      <w:pPr>
        <w:pStyle w:val="ListParagraph"/>
        <w:jc w:val="both"/>
        <w:rPr>
          <w:rFonts w:ascii="Arial" w:hAnsi="Arial" w:cs="Arial"/>
        </w:rPr>
      </w:pPr>
    </w:p>
    <w:p w14:paraId="2B258C1A" w14:textId="1850C68F" w:rsidR="006C4735" w:rsidRDefault="0052181F">
      <w:pPr>
        <w:pStyle w:val="ListParagraph"/>
        <w:ind w:left="1210"/>
        <w:jc w:val="both"/>
        <w:rPr>
          <w:rFonts w:ascii="Arial" w:hAnsi="Arial" w:cs="Arial"/>
        </w:rPr>
      </w:pPr>
      <w:r>
        <w:rPr>
          <w:rFonts w:ascii="Arial" w:hAnsi="Arial" w:cs="Arial"/>
        </w:rPr>
        <w:t>To consider the proposal of the siting of a blue plaque in Saddleworth to honour the physicist A. B Wood</w:t>
      </w:r>
      <w:r w:rsidR="00D81568">
        <w:rPr>
          <w:rFonts w:ascii="Arial" w:hAnsi="Arial" w:cs="Arial"/>
        </w:rPr>
        <w:t xml:space="preserve"> OBE</w:t>
      </w:r>
      <w:r>
        <w:rPr>
          <w:rFonts w:ascii="Arial" w:hAnsi="Arial" w:cs="Arial"/>
        </w:rPr>
        <w:t xml:space="preserve">. A statement for the proposal </w:t>
      </w:r>
      <w:r w:rsidR="00D81568">
        <w:rPr>
          <w:rFonts w:ascii="Arial" w:hAnsi="Arial" w:cs="Arial"/>
        </w:rPr>
        <w:t>was</w:t>
      </w:r>
      <w:r>
        <w:rPr>
          <w:rFonts w:ascii="Arial" w:hAnsi="Arial" w:cs="Arial"/>
        </w:rPr>
        <w:t xml:space="preserve"> presented by a member of the public, Mr. Roy Crozier.</w:t>
      </w:r>
    </w:p>
    <w:p w14:paraId="5A7C791E" w14:textId="77777777" w:rsidR="006C4735" w:rsidRDefault="006C4735">
      <w:pPr>
        <w:pStyle w:val="ListParagraph"/>
        <w:ind w:left="1210"/>
        <w:jc w:val="both"/>
        <w:rPr>
          <w:rFonts w:ascii="Arial" w:hAnsi="Arial" w:cs="Arial"/>
        </w:rPr>
      </w:pPr>
    </w:p>
    <w:p w14:paraId="743F4C29" w14:textId="77777777" w:rsidR="006C4735" w:rsidRDefault="004F3F79">
      <w:pPr>
        <w:ind w:left="490" w:firstLine="720"/>
        <w:jc w:val="both"/>
      </w:pPr>
      <w:hyperlink r:id="rId7" w:history="1">
        <w:r w:rsidR="0052181F">
          <w:rPr>
            <w:rStyle w:val="Hyperlink"/>
            <w:rFonts w:cs="Arial"/>
            <w:szCs w:val="24"/>
          </w:rPr>
          <w:t>https://en.wikipedia.org/wiki/Albert_Beaumont_Wood</w:t>
        </w:r>
      </w:hyperlink>
    </w:p>
    <w:p w14:paraId="3B59C00C" w14:textId="31BF01A2" w:rsidR="006C4735" w:rsidRDefault="0052181F">
      <w:pPr>
        <w:ind w:left="1210"/>
        <w:jc w:val="both"/>
        <w:rPr>
          <w:rFonts w:cs="Arial"/>
          <w:szCs w:val="24"/>
        </w:rPr>
      </w:pPr>
      <w:r>
        <w:rPr>
          <w:rFonts w:cs="Arial"/>
          <w:szCs w:val="24"/>
        </w:rPr>
        <w:t xml:space="preserve">Following a presentation from Mr. R. Crozier, it was resolved that the </w:t>
      </w:r>
      <w:r w:rsidR="00D81568">
        <w:rPr>
          <w:rFonts w:cs="Arial"/>
          <w:szCs w:val="24"/>
        </w:rPr>
        <w:t>P</w:t>
      </w:r>
      <w:r>
        <w:rPr>
          <w:rFonts w:cs="Arial"/>
          <w:szCs w:val="24"/>
        </w:rPr>
        <w:t xml:space="preserve">arish </w:t>
      </w:r>
      <w:r w:rsidR="00D81568">
        <w:rPr>
          <w:rFonts w:cs="Arial"/>
          <w:szCs w:val="24"/>
        </w:rPr>
        <w:t>C</w:t>
      </w:r>
      <w:r>
        <w:rPr>
          <w:rFonts w:cs="Arial"/>
          <w:szCs w:val="24"/>
        </w:rPr>
        <w:t>ouncil would work with Mr. Crozier to enable a plaque to be place</w:t>
      </w:r>
      <w:r w:rsidR="00D81568">
        <w:rPr>
          <w:rFonts w:cs="Arial"/>
          <w:szCs w:val="24"/>
        </w:rPr>
        <w:t>d</w:t>
      </w:r>
      <w:r>
        <w:rPr>
          <w:rFonts w:cs="Arial"/>
          <w:szCs w:val="24"/>
        </w:rPr>
        <w:t xml:space="preserve"> in Saddleworth in honour of Mr. Wood</w:t>
      </w:r>
      <w:r w:rsidR="00D81568">
        <w:rPr>
          <w:rFonts w:cs="Arial"/>
          <w:szCs w:val="24"/>
        </w:rPr>
        <w:t>.</w:t>
      </w:r>
      <w:r>
        <w:rPr>
          <w:rFonts w:cs="Arial"/>
          <w:szCs w:val="24"/>
        </w:rPr>
        <w:t xml:space="preserve">  </w:t>
      </w:r>
      <w:r w:rsidR="00D81568">
        <w:rPr>
          <w:rFonts w:cs="Arial"/>
          <w:szCs w:val="24"/>
        </w:rPr>
        <w:t>The</w:t>
      </w:r>
      <w:r>
        <w:rPr>
          <w:rFonts w:cs="Arial"/>
          <w:szCs w:val="24"/>
        </w:rPr>
        <w:t xml:space="preserve"> project would be funded from the grant </w:t>
      </w:r>
      <w:r w:rsidR="00D81568">
        <w:rPr>
          <w:rFonts w:cs="Arial"/>
          <w:szCs w:val="24"/>
        </w:rPr>
        <w:t xml:space="preserve">previously </w:t>
      </w:r>
      <w:r>
        <w:rPr>
          <w:rFonts w:cs="Arial"/>
          <w:szCs w:val="24"/>
        </w:rPr>
        <w:t>provided by the District Partnership. It was also resolved to open a process in partnership with OMBC planning to enable future nominations.</w:t>
      </w:r>
    </w:p>
    <w:p w14:paraId="7D296FA3" w14:textId="77777777" w:rsidR="006C4735" w:rsidRDefault="006C4735">
      <w:pPr>
        <w:pStyle w:val="ListParagraph"/>
        <w:ind w:left="1211"/>
        <w:jc w:val="both"/>
        <w:rPr>
          <w:rFonts w:ascii="Arial" w:hAnsi="Arial" w:cs="Arial"/>
        </w:rPr>
      </w:pPr>
    </w:p>
    <w:p w14:paraId="39ACB3E8" w14:textId="77777777" w:rsidR="006C4735" w:rsidRDefault="0052181F">
      <w:pPr>
        <w:pStyle w:val="ListParagraph"/>
        <w:widowControl w:val="0"/>
        <w:numPr>
          <w:ilvl w:val="0"/>
          <w:numId w:val="1"/>
        </w:numPr>
        <w:jc w:val="both"/>
        <w:rPr>
          <w:rFonts w:ascii="Arial" w:hAnsi="Arial" w:cs="Arial"/>
          <w:b/>
        </w:rPr>
      </w:pPr>
      <w:r>
        <w:rPr>
          <w:rFonts w:ascii="Arial" w:hAnsi="Arial" w:cs="Arial"/>
          <w:b/>
        </w:rPr>
        <w:t xml:space="preserve">Motion proposed by Cllr. Lancaster </w:t>
      </w:r>
    </w:p>
    <w:p w14:paraId="317E9024" w14:textId="77777777" w:rsidR="006C4735" w:rsidRDefault="006C4735">
      <w:pPr>
        <w:pStyle w:val="ListParagraph"/>
        <w:ind w:left="1211"/>
        <w:jc w:val="both"/>
        <w:rPr>
          <w:rFonts w:ascii="Arial" w:hAnsi="Arial" w:cs="Arial"/>
        </w:rPr>
      </w:pPr>
    </w:p>
    <w:p w14:paraId="5F6C8C25" w14:textId="77777777" w:rsidR="006C4735" w:rsidRDefault="0052181F">
      <w:pPr>
        <w:pStyle w:val="p1"/>
        <w:spacing w:before="0" w:after="0"/>
        <w:ind w:left="1211"/>
        <w:jc w:val="both"/>
      </w:pPr>
      <w:r>
        <w:rPr>
          <w:rStyle w:val="s1"/>
          <w:rFonts w:ascii="Arial" w:hAnsi="Arial" w:cs="Arial"/>
        </w:rPr>
        <w:t>Our villages have a rich history and we are privileged to have remnants and relics of that heritage, which are of significant value and importance, scattered across Saddleworth. </w:t>
      </w:r>
    </w:p>
    <w:p w14:paraId="624943D4" w14:textId="77777777" w:rsidR="006C4735" w:rsidRDefault="006C4735">
      <w:pPr>
        <w:pStyle w:val="p2"/>
        <w:spacing w:before="0" w:after="0"/>
        <w:ind w:left="1211"/>
        <w:jc w:val="both"/>
        <w:rPr>
          <w:rFonts w:ascii="Arial" w:hAnsi="Arial" w:cs="Arial"/>
        </w:rPr>
      </w:pPr>
    </w:p>
    <w:p w14:paraId="2FBBF46F" w14:textId="77777777" w:rsidR="006C4735" w:rsidRDefault="0052181F">
      <w:pPr>
        <w:pStyle w:val="p1"/>
        <w:spacing w:before="0" w:after="0"/>
        <w:ind w:left="1211"/>
        <w:jc w:val="both"/>
      </w:pPr>
      <w:r>
        <w:rPr>
          <w:rStyle w:val="s1"/>
          <w:rFonts w:ascii="Arial" w:hAnsi="Arial" w:cs="Arial"/>
        </w:rPr>
        <w:t>As such, this Parish Council pledges to, wherever possible, protect and preserve the history and heritage of the Civil Parish of Saddleworth, by resolving to:</w:t>
      </w:r>
    </w:p>
    <w:p w14:paraId="589D06B0" w14:textId="77777777" w:rsidR="006C4735" w:rsidRDefault="006C4735">
      <w:pPr>
        <w:pStyle w:val="p1"/>
        <w:spacing w:before="0" w:after="0"/>
        <w:ind w:left="1211"/>
        <w:jc w:val="both"/>
        <w:rPr>
          <w:rFonts w:ascii="Arial" w:hAnsi="Arial" w:cs="Arial"/>
        </w:rPr>
      </w:pPr>
    </w:p>
    <w:p w14:paraId="1B1668E7" w14:textId="77777777" w:rsidR="006C4735" w:rsidRDefault="0052181F">
      <w:pPr>
        <w:numPr>
          <w:ilvl w:val="0"/>
          <w:numId w:val="2"/>
        </w:numPr>
        <w:spacing w:after="0" w:line="240" w:lineRule="auto"/>
        <w:ind w:left="1440"/>
        <w:jc w:val="both"/>
      </w:pPr>
      <w:r>
        <w:rPr>
          <w:rStyle w:val="s1"/>
          <w:rFonts w:eastAsia="Times New Roman" w:cs="Arial"/>
          <w:szCs w:val="24"/>
        </w:rPr>
        <w:t>continue the good maintenance of those telephone boxes already under the management of the Parish Council, and to adopt those others within Saddleworth presently managed by BT </w:t>
      </w:r>
    </w:p>
    <w:p w14:paraId="45C32D06" w14:textId="77777777" w:rsidR="006C4735" w:rsidRDefault="0052181F">
      <w:pPr>
        <w:numPr>
          <w:ilvl w:val="0"/>
          <w:numId w:val="2"/>
        </w:numPr>
        <w:spacing w:after="0" w:line="240" w:lineRule="auto"/>
        <w:ind w:left="1440"/>
        <w:jc w:val="both"/>
      </w:pPr>
      <w:r>
        <w:rPr>
          <w:rStyle w:val="s1"/>
          <w:rFonts w:eastAsia="Times New Roman" w:cs="Arial"/>
          <w:szCs w:val="24"/>
        </w:rPr>
        <w:t>seek ownership of the twenty-five 1894 milestones still in situ, and to ensure their long-term condition is sound. </w:t>
      </w:r>
    </w:p>
    <w:p w14:paraId="6BA3277A" w14:textId="77777777" w:rsidR="006C4735" w:rsidRDefault="006C4735">
      <w:pPr>
        <w:spacing w:after="0" w:line="240" w:lineRule="auto"/>
        <w:jc w:val="both"/>
      </w:pPr>
    </w:p>
    <w:p w14:paraId="6D2E6D87" w14:textId="77777777" w:rsidR="006C4735" w:rsidRDefault="0052181F">
      <w:pPr>
        <w:pStyle w:val="ListParagraph"/>
        <w:numPr>
          <w:ilvl w:val="0"/>
          <w:numId w:val="3"/>
        </w:numPr>
        <w:jc w:val="both"/>
        <w:rPr>
          <w:rFonts w:ascii="Arial" w:hAnsi="Arial" w:cs="Arial"/>
        </w:rPr>
      </w:pPr>
      <w:r>
        <w:rPr>
          <w:rFonts w:ascii="Arial" w:hAnsi="Arial" w:cs="Arial"/>
        </w:rPr>
        <w:t>make representations to the relevant authorities to ask for the repainting, where      required, of our Parish’s remaining gas lamps’. </w:t>
      </w:r>
    </w:p>
    <w:p w14:paraId="292CB7C6" w14:textId="77777777" w:rsidR="006C4735" w:rsidRDefault="006C4735">
      <w:pPr>
        <w:pStyle w:val="ListParagraph"/>
        <w:ind w:left="1440"/>
        <w:jc w:val="both"/>
        <w:rPr>
          <w:rFonts w:ascii="Arial" w:hAnsi="Arial" w:cs="Arial"/>
        </w:rPr>
      </w:pPr>
    </w:p>
    <w:p w14:paraId="3392F7C7" w14:textId="77777777" w:rsidR="006C4735" w:rsidRDefault="0052181F">
      <w:pPr>
        <w:pStyle w:val="ListParagraph"/>
        <w:ind w:left="1440"/>
        <w:jc w:val="both"/>
        <w:rPr>
          <w:rFonts w:ascii="Arial" w:hAnsi="Arial" w:cs="Arial"/>
        </w:rPr>
      </w:pPr>
      <w:r>
        <w:rPr>
          <w:rFonts w:ascii="Arial" w:hAnsi="Arial" w:cs="Arial"/>
        </w:rPr>
        <w:t xml:space="preserve">The motion was seconded by Cllr. Woodvine. </w:t>
      </w:r>
    </w:p>
    <w:p w14:paraId="283866C2" w14:textId="77777777" w:rsidR="006C4735" w:rsidRDefault="006C4735">
      <w:pPr>
        <w:pStyle w:val="ListParagraph"/>
        <w:ind w:left="1440"/>
        <w:jc w:val="both"/>
        <w:rPr>
          <w:rFonts w:ascii="Arial" w:hAnsi="Arial" w:cs="Arial"/>
        </w:rPr>
      </w:pPr>
    </w:p>
    <w:p w14:paraId="16CAF5AC" w14:textId="6CB2F4BC" w:rsidR="006C4735" w:rsidRDefault="0052181F">
      <w:pPr>
        <w:pStyle w:val="ListParagraph"/>
        <w:ind w:left="1440"/>
        <w:jc w:val="both"/>
        <w:rPr>
          <w:rFonts w:ascii="Arial" w:hAnsi="Arial" w:cs="Arial"/>
        </w:rPr>
      </w:pPr>
      <w:r>
        <w:rPr>
          <w:rFonts w:ascii="Arial" w:hAnsi="Arial" w:cs="Arial"/>
        </w:rPr>
        <w:t xml:space="preserve">It was resolved that the motion be referred to the Estates Committee for further investigation and returned to </w:t>
      </w:r>
      <w:r w:rsidR="00D81568">
        <w:rPr>
          <w:rFonts w:ascii="Arial" w:hAnsi="Arial" w:cs="Arial"/>
        </w:rPr>
        <w:t>F</w:t>
      </w:r>
      <w:r>
        <w:rPr>
          <w:rFonts w:ascii="Arial" w:hAnsi="Arial" w:cs="Arial"/>
        </w:rPr>
        <w:t xml:space="preserve">ull </w:t>
      </w:r>
      <w:r w:rsidR="00D81568">
        <w:rPr>
          <w:rFonts w:ascii="Arial" w:hAnsi="Arial" w:cs="Arial"/>
        </w:rPr>
        <w:t>C</w:t>
      </w:r>
      <w:r>
        <w:rPr>
          <w:rFonts w:ascii="Arial" w:hAnsi="Arial" w:cs="Arial"/>
        </w:rPr>
        <w:t xml:space="preserve">ouncil for consideration. </w:t>
      </w:r>
    </w:p>
    <w:p w14:paraId="033F8F1F" w14:textId="77777777" w:rsidR="006C4735" w:rsidRDefault="006C4735">
      <w:pPr>
        <w:pStyle w:val="ListParagraph"/>
        <w:ind w:left="1440"/>
        <w:jc w:val="both"/>
        <w:rPr>
          <w:rFonts w:ascii="Arial" w:hAnsi="Arial" w:cs="Arial"/>
        </w:rPr>
      </w:pPr>
    </w:p>
    <w:p w14:paraId="2BFAFA9D" w14:textId="1B4EC067" w:rsidR="00E134F9" w:rsidRDefault="00E134F9">
      <w:pPr>
        <w:suppressAutoHyphens w:val="0"/>
        <w:rPr>
          <w:rFonts w:eastAsia="Times New Roman" w:cs="Arial"/>
          <w:szCs w:val="24"/>
          <w:lang w:eastAsia="en-GB"/>
        </w:rPr>
      </w:pPr>
      <w:r>
        <w:rPr>
          <w:rFonts w:cs="Arial"/>
        </w:rPr>
        <w:br w:type="page"/>
      </w:r>
    </w:p>
    <w:p w14:paraId="3737EE0F" w14:textId="77777777" w:rsidR="006C4735" w:rsidRDefault="006C4735">
      <w:pPr>
        <w:pStyle w:val="ListParagraph"/>
        <w:ind w:left="1080"/>
        <w:jc w:val="both"/>
        <w:rPr>
          <w:rFonts w:ascii="Arial" w:hAnsi="Arial" w:cs="Arial"/>
        </w:rPr>
      </w:pPr>
    </w:p>
    <w:p w14:paraId="566D2FF3" w14:textId="77777777" w:rsidR="006C4735" w:rsidRDefault="006C4735">
      <w:pPr>
        <w:pStyle w:val="ListParagraph"/>
        <w:ind w:left="1080"/>
        <w:jc w:val="both"/>
        <w:rPr>
          <w:rFonts w:ascii="Arial" w:hAnsi="Arial" w:cs="Arial"/>
        </w:rPr>
      </w:pPr>
    </w:p>
    <w:p w14:paraId="35D57217" w14:textId="77777777" w:rsidR="006C4735" w:rsidRDefault="006C4735">
      <w:pPr>
        <w:spacing w:after="0" w:line="240" w:lineRule="auto"/>
        <w:ind w:left="1440"/>
        <w:jc w:val="both"/>
        <w:rPr>
          <w:rFonts w:cs="Arial"/>
          <w:szCs w:val="24"/>
        </w:rPr>
      </w:pPr>
    </w:p>
    <w:p w14:paraId="5886BD03" w14:textId="77777777" w:rsidR="006C4735" w:rsidRDefault="0052181F">
      <w:pPr>
        <w:pStyle w:val="ListParagraph"/>
        <w:widowControl w:val="0"/>
        <w:numPr>
          <w:ilvl w:val="0"/>
          <w:numId w:val="1"/>
        </w:numPr>
        <w:jc w:val="both"/>
        <w:rPr>
          <w:rFonts w:ascii="Arial" w:eastAsia="Calibri" w:hAnsi="Arial" w:cs="Arial"/>
          <w:b/>
        </w:rPr>
      </w:pPr>
      <w:r>
        <w:rPr>
          <w:rFonts w:ascii="Arial" w:eastAsia="Calibri" w:hAnsi="Arial" w:cs="Arial"/>
          <w:b/>
        </w:rPr>
        <w:t xml:space="preserve">Budget 2021/2022 </w:t>
      </w:r>
    </w:p>
    <w:p w14:paraId="440E0211" w14:textId="77777777" w:rsidR="006C4735" w:rsidRDefault="006C4735">
      <w:pPr>
        <w:pStyle w:val="ListParagraph"/>
        <w:ind w:left="1211"/>
        <w:jc w:val="both"/>
        <w:rPr>
          <w:rFonts w:ascii="Arial" w:eastAsia="Calibri" w:hAnsi="Arial" w:cs="Arial"/>
          <w:b/>
        </w:rPr>
      </w:pPr>
    </w:p>
    <w:p w14:paraId="6872282E" w14:textId="2863D4B2" w:rsidR="006C4735" w:rsidRDefault="0052181F">
      <w:pPr>
        <w:ind w:left="1211"/>
        <w:jc w:val="both"/>
        <w:rPr>
          <w:rFonts w:cs="Arial"/>
          <w:szCs w:val="24"/>
        </w:rPr>
      </w:pPr>
      <w:r>
        <w:rPr>
          <w:rFonts w:cs="Arial"/>
          <w:szCs w:val="24"/>
        </w:rPr>
        <w:t>To consider the recommendation from the Finance Committee Meeting held Wednesday 17th February 2021 to approve the Budget for the financial year 2021/2022.</w:t>
      </w:r>
    </w:p>
    <w:p w14:paraId="0409BA1A" w14:textId="479CF815" w:rsidR="006C4735" w:rsidRDefault="004F3F79">
      <w:pPr>
        <w:ind w:left="1211"/>
        <w:jc w:val="both"/>
        <w:rPr>
          <w:rFonts w:cs="Arial"/>
          <w:szCs w:val="24"/>
        </w:rPr>
      </w:pPr>
      <w:bookmarkStart w:id="1" w:name="_GoBack"/>
      <w:bookmarkEnd w:id="1"/>
      <w:r>
        <w:rPr>
          <w:rFonts w:cs="Arial"/>
          <w:szCs w:val="24"/>
        </w:rPr>
        <w:t>Resolved to</w:t>
      </w:r>
      <w:r w:rsidR="00E134F9">
        <w:rPr>
          <w:rFonts w:cs="Arial"/>
          <w:szCs w:val="24"/>
        </w:rPr>
        <w:t xml:space="preserve"> approve the budget for 2021/22</w:t>
      </w:r>
    </w:p>
    <w:p w14:paraId="043521EF" w14:textId="77777777" w:rsidR="006C4735" w:rsidRDefault="0052181F">
      <w:pPr>
        <w:pStyle w:val="ListParagraph"/>
        <w:widowControl w:val="0"/>
        <w:numPr>
          <w:ilvl w:val="0"/>
          <w:numId w:val="1"/>
        </w:numPr>
        <w:jc w:val="both"/>
        <w:rPr>
          <w:rFonts w:ascii="Arial" w:eastAsia="Calibri" w:hAnsi="Arial" w:cs="Arial"/>
          <w:b/>
        </w:rPr>
      </w:pPr>
      <w:r>
        <w:rPr>
          <w:rFonts w:ascii="Arial" w:eastAsia="Calibri" w:hAnsi="Arial" w:cs="Arial"/>
          <w:b/>
        </w:rPr>
        <w:t xml:space="preserve">Flooding Issues- Response  </w:t>
      </w:r>
    </w:p>
    <w:p w14:paraId="056380EE" w14:textId="77777777" w:rsidR="006C4735" w:rsidRDefault="006C4735">
      <w:pPr>
        <w:pStyle w:val="ListParagraph"/>
        <w:ind w:left="1211"/>
        <w:jc w:val="both"/>
        <w:rPr>
          <w:rFonts w:ascii="Arial" w:eastAsia="Calibri" w:hAnsi="Arial" w:cs="Arial"/>
          <w:b/>
        </w:rPr>
      </w:pPr>
    </w:p>
    <w:p w14:paraId="5555D94A" w14:textId="77777777" w:rsidR="006C4735" w:rsidRDefault="0052181F">
      <w:pPr>
        <w:ind w:left="1211"/>
        <w:jc w:val="both"/>
        <w:rPr>
          <w:rFonts w:cs="Arial"/>
          <w:szCs w:val="24"/>
        </w:rPr>
      </w:pPr>
      <w:r>
        <w:rPr>
          <w:rFonts w:cs="Arial"/>
          <w:szCs w:val="24"/>
        </w:rPr>
        <w:t>To consider the response to issues raised in a letter from the Chairman to Unity Partnership (OMBC).</w:t>
      </w:r>
    </w:p>
    <w:p w14:paraId="597DD9E0" w14:textId="77777777" w:rsidR="006C4735" w:rsidRDefault="0052181F">
      <w:pPr>
        <w:ind w:left="1211"/>
        <w:jc w:val="both"/>
        <w:rPr>
          <w:rFonts w:cs="Arial"/>
          <w:szCs w:val="24"/>
        </w:rPr>
      </w:pPr>
      <w:r>
        <w:rPr>
          <w:rFonts w:cs="Arial"/>
          <w:szCs w:val="24"/>
        </w:rPr>
        <w:t>It was resolved that, due to the unsatisfactory response received form Unity Partnership and Cllr. Brownridge that the Chair and the clerk would pursue the matter further.</w:t>
      </w:r>
    </w:p>
    <w:p w14:paraId="4C1C5917" w14:textId="77777777" w:rsidR="006C4735" w:rsidRDefault="006C4735">
      <w:pPr>
        <w:ind w:left="1211"/>
        <w:jc w:val="both"/>
        <w:rPr>
          <w:rFonts w:cs="Arial"/>
          <w:szCs w:val="24"/>
        </w:rPr>
      </w:pPr>
    </w:p>
    <w:p w14:paraId="7692A4B7" w14:textId="77777777" w:rsidR="006C4735" w:rsidRDefault="0052181F">
      <w:pPr>
        <w:pStyle w:val="ListParagraph"/>
        <w:widowControl w:val="0"/>
        <w:numPr>
          <w:ilvl w:val="0"/>
          <w:numId w:val="1"/>
        </w:numPr>
        <w:jc w:val="both"/>
        <w:rPr>
          <w:rFonts w:ascii="Arial" w:eastAsia="Calibri" w:hAnsi="Arial" w:cs="Arial"/>
          <w:b/>
        </w:rPr>
      </w:pPr>
      <w:r>
        <w:rPr>
          <w:rFonts w:ascii="Arial" w:eastAsia="Calibri" w:hAnsi="Arial" w:cs="Arial"/>
          <w:b/>
        </w:rPr>
        <w:t>Peace Champion</w:t>
      </w:r>
    </w:p>
    <w:p w14:paraId="72C5E6C1" w14:textId="77777777" w:rsidR="006C4735" w:rsidRDefault="006C4735">
      <w:pPr>
        <w:pStyle w:val="ListParagraph"/>
        <w:ind w:left="1211"/>
        <w:jc w:val="both"/>
        <w:rPr>
          <w:rFonts w:ascii="Arial" w:eastAsia="Calibri" w:hAnsi="Arial" w:cs="Arial"/>
          <w:b/>
        </w:rPr>
      </w:pPr>
    </w:p>
    <w:p w14:paraId="2D327812" w14:textId="77777777" w:rsidR="006C4735" w:rsidRDefault="0052181F">
      <w:pPr>
        <w:ind w:left="1211"/>
        <w:jc w:val="both"/>
        <w:rPr>
          <w:rFonts w:cs="Arial"/>
          <w:szCs w:val="24"/>
        </w:rPr>
      </w:pPr>
      <w:r>
        <w:rPr>
          <w:rFonts w:cs="Arial"/>
          <w:szCs w:val="24"/>
        </w:rPr>
        <w:t>To consider the appointment of a Peace Champion for the Parish</w:t>
      </w:r>
    </w:p>
    <w:p w14:paraId="04350B0E" w14:textId="077EB3E1" w:rsidR="006C4735" w:rsidRDefault="0052181F">
      <w:pPr>
        <w:ind w:left="1211"/>
        <w:jc w:val="both"/>
        <w:rPr>
          <w:rFonts w:cs="Arial"/>
          <w:szCs w:val="24"/>
        </w:rPr>
      </w:pPr>
      <w:r>
        <w:rPr>
          <w:rFonts w:cs="Arial"/>
          <w:szCs w:val="24"/>
        </w:rPr>
        <w:t xml:space="preserve">Cllr. Al- Hamdani clarified the role of a Peace Champion which would be to represent the </w:t>
      </w:r>
      <w:r w:rsidR="00D81568">
        <w:rPr>
          <w:rFonts w:cs="Arial"/>
          <w:szCs w:val="24"/>
        </w:rPr>
        <w:t>P</w:t>
      </w:r>
      <w:r>
        <w:rPr>
          <w:rFonts w:cs="Arial"/>
          <w:szCs w:val="24"/>
        </w:rPr>
        <w:t xml:space="preserve">arish </w:t>
      </w:r>
      <w:r w:rsidR="00D81568">
        <w:rPr>
          <w:rFonts w:cs="Arial"/>
          <w:szCs w:val="24"/>
        </w:rPr>
        <w:t>C</w:t>
      </w:r>
      <w:r>
        <w:rPr>
          <w:rFonts w:cs="Arial"/>
          <w:szCs w:val="24"/>
        </w:rPr>
        <w:t xml:space="preserve">ouncil at various events, and act as a liaison between other groups within Oldham. OMBC has signed the peace pledge. </w:t>
      </w:r>
    </w:p>
    <w:p w14:paraId="01F5DAA0" w14:textId="77777777" w:rsidR="006C4735" w:rsidRDefault="0052181F">
      <w:pPr>
        <w:ind w:left="1211"/>
        <w:jc w:val="both"/>
        <w:rPr>
          <w:rFonts w:cs="Arial"/>
          <w:szCs w:val="24"/>
        </w:rPr>
      </w:pPr>
      <w:r>
        <w:rPr>
          <w:rFonts w:cs="Arial"/>
          <w:szCs w:val="24"/>
        </w:rPr>
        <w:t xml:space="preserve">It was resolved that the role of Peace Champion would come under the remit of the Chairman.   </w:t>
      </w:r>
    </w:p>
    <w:p w14:paraId="4FD0EAFD" w14:textId="77777777" w:rsidR="006C4735" w:rsidRDefault="006C4735">
      <w:pPr>
        <w:ind w:left="1211"/>
        <w:jc w:val="both"/>
        <w:rPr>
          <w:rFonts w:cs="Arial"/>
          <w:szCs w:val="24"/>
        </w:rPr>
      </w:pPr>
    </w:p>
    <w:p w14:paraId="1CD3D4F7" w14:textId="77777777" w:rsidR="006C4735" w:rsidRDefault="0052181F">
      <w:pPr>
        <w:pStyle w:val="ListParagraph"/>
        <w:widowControl w:val="0"/>
        <w:numPr>
          <w:ilvl w:val="0"/>
          <w:numId w:val="1"/>
        </w:numPr>
        <w:jc w:val="both"/>
        <w:rPr>
          <w:rFonts w:ascii="Arial" w:eastAsia="Calibri" w:hAnsi="Arial" w:cs="Arial"/>
          <w:b/>
        </w:rPr>
      </w:pPr>
      <w:r>
        <w:rPr>
          <w:rFonts w:ascii="Arial" w:eastAsia="Calibri" w:hAnsi="Arial" w:cs="Arial"/>
          <w:b/>
        </w:rPr>
        <w:t xml:space="preserve">Accounts Payable January 2021  </w:t>
      </w:r>
    </w:p>
    <w:p w14:paraId="059DC52D" w14:textId="77777777" w:rsidR="006C4735" w:rsidRDefault="006C4735">
      <w:pPr>
        <w:pStyle w:val="ListParagraph"/>
        <w:ind w:left="1211"/>
        <w:jc w:val="both"/>
        <w:rPr>
          <w:rFonts w:ascii="Arial" w:eastAsia="Calibri" w:hAnsi="Arial" w:cs="Arial"/>
          <w:b/>
        </w:rPr>
      </w:pPr>
    </w:p>
    <w:p w14:paraId="10A200BB" w14:textId="22C77630" w:rsidR="006C4735" w:rsidRDefault="0052181F">
      <w:pPr>
        <w:ind w:left="1211"/>
        <w:jc w:val="both"/>
        <w:rPr>
          <w:rFonts w:cs="Arial"/>
          <w:szCs w:val="24"/>
        </w:rPr>
      </w:pPr>
      <w:r>
        <w:rPr>
          <w:rFonts w:cs="Arial"/>
          <w:szCs w:val="24"/>
        </w:rPr>
        <w:t xml:space="preserve">To consider for approval the Accounts payable for January 2021 </w:t>
      </w:r>
    </w:p>
    <w:p w14:paraId="3202ADF2" w14:textId="2B1CF436" w:rsidR="006C4735" w:rsidRDefault="00E134F9">
      <w:pPr>
        <w:ind w:left="1211"/>
        <w:jc w:val="both"/>
        <w:rPr>
          <w:rFonts w:cs="Arial"/>
          <w:szCs w:val="24"/>
        </w:rPr>
      </w:pPr>
      <w:r>
        <w:rPr>
          <w:rFonts w:cs="Arial"/>
          <w:szCs w:val="24"/>
        </w:rPr>
        <w:t xml:space="preserve">Resolved </w:t>
      </w:r>
    </w:p>
    <w:p w14:paraId="2BD7F69B" w14:textId="77777777" w:rsidR="006C4735" w:rsidRDefault="0052181F">
      <w:pPr>
        <w:pStyle w:val="ListParagraph"/>
        <w:widowControl w:val="0"/>
        <w:numPr>
          <w:ilvl w:val="0"/>
          <w:numId w:val="1"/>
        </w:numPr>
        <w:jc w:val="both"/>
        <w:rPr>
          <w:rFonts w:ascii="Arial" w:eastAsia="Calibri" w:hAnsi="Arial" w:cs="Arial"/>
          <w:b/>
        </w:rPr>
      </w:pPr>
      <w:r>
        <w:rPr>
          <w:rFonts w:ascii="Arial" w:eastAsia="Calibri" w:hAnsi="Arial" w:cs="Arial"/>
          <w:b/>
        </w:rPr>
        <w:t>Items for next Agenda –Information only</w:t>
      </w:r>
    </w:p>
    <w:p w14:paraId="171C5C0C" w14:textId="77777777" w:rsidR="006C4735" w:rsidRDefault="006C4735">
      <w:pPr>
        <w:pStyle w:val="ListParagraph"/>
        <w:ind w:left="1210"/>
        <w:jc w:val="both"/>
        <w:rPr>
          <w:rFonts w:ascii="Arial" w:eastAsia="Calibri" w:hAnsi="Arial" w:cs="Arial"/>
          <w:b/>
        </w:rPr>
      </w:pPr>
    </w:p>
    <w:p w14:paraId="3603F3A1" w14:textId="6284406B" w:rsidR="006C4735" w:rsidRDefault="0052181F">
      <w:pPr>
        <w:ind w:left="1440"/>
        <w:jc w:val="both"/>
        <w:rPr>
          <w:rFonts w:cs="Arial"/>
          <w:szCs w:val="24"/>
        </w:rPr>
      </w:pPr>
      <w:r>
        <w:rPr>
          <w:rFonts w:cs="Arial"/>
          <w:szCs w:val="24"/>
        </w:rPr>
        <w:t xml:space="preserve">The clerk informed the councillors that the minutes of the Task and Finish Group would be included in the papers for the next </w:t>
      </w:r>
      <w:r w:rsidR="00D81568">
        <w:rPr>
          <w:rFonts w:cs="Arial"/>
          <w:szCs w:val="24"/>
        </w:rPr>
        <w:t>F</w:t>
      </w:r>
      <w:r>
        <w:rPr>
          <w:rFonts w:cs="Arial"/>
          <w:szCs w:val="24"/>
        </w:rPr>
        <w:t xml:space="preserve">ull </w:t>
      </w:r>
      <w:r w:rsidR="00D81568">
        <w:rPr>
          <w:rFonts w:cs="Arial"/>
          <w:szCs w:val="24"/>
        </w:rPr>
        <w:t>C</w:t>
      </w:r>
      <w:r>
        <w:rPr>
          <w:rFonts w:cs="Arial"/>
          <w:szCs w:val="24"/>
        </w:rPr>
        <w:t xml:space="preserve">ouncil meeting in March. </w:t>
      </w:r>
    </w:p>
    <w:p w14:paraId="50A634F7" w14:textId="77777777" w:rsidR="006C4735" w:rsidRDefault="0052181F">
      <w:pPr>
        <w:ind w:left="1211"/>
        <w:jc w:val="both"/>
        <w:rPr>
          <w:rFonts w:cs="Arial"/>
          <w:b/>
          <w:szCs w:val="24"/>
        </w:rPr>
      </w:pPr>
      <w:r>
        <w:rPr>
          <w:rFonts w:cs="Arial"/>
          <w:b/>
          <w:szCs w:val="24"/>
        </w:rPr>
        <w:t>Date of Next Meetings:</w:t>
      </w:r>
    </w:p>
    <w:p w14:paraId="134ABA87" w14:textId="77777777" w:rsidR="006C4735" w:rsidRDefault="0052181F">
      <w:pPr>
        <w:ind w:left="1211"/>
        <w:jc w:val="both"/>
        <w:rPr>
          <w:rFonts w:cs="Arial"/>
          <w:szCs w:val="24"/>
        </w:rPr>
      </w:pPr>
      <w:r>
        <w:rPr>
          <w:rFonts w:cs="Arial"/>
          <w:szCs w:val="24"/>
        </w:rPr>
        <w:t>Monday 22 March 2021 19.30</w:t>
      </w:r>
    </w:p>
    <w:p w14:paraId="34E29BDE" w14:textId="77777777" w:rsidR="006C4735" w:rsidRDefault="0052181F">
      <w:pPr>
        <w:ind w:left="1211"/>
        <w:jc w:val="both"/>
        <w:rPr>
          <w:rFonts w:cs="Arial"/>
          <w:szCs w:val="24"/>
        </w:rPr>
      </w:pPr>
      <w:r>
        <w:rPr>
          <w:rFonts w:cs="Arial"/>
          <w:szCs w:val="24"/>
        </w:rPr>
        <w:t>Monday 26 April 2021    19.30.</w:t>
      </w:r>
    </w:p>
    <w:p w14:paraId="4B2DA064" w14:textId="197AF885" w:rsidR="006C4735" w:rsidRDefault="0052181F" w:rsidP="00D81568">
      <w:pPr>
        <w:ind w:left="1211"/>
        <w:jc w:val="both"/>
        <w:rPr>
          <w:rFonts w:cs="Arial"/>
          <w:szCs w:val="24"/>
        </w:rPr>
      </w:pPr>
      <w:r>
        <w:rPr>
          <w:rFonts w:cs="Arial"/>
          <w:szCs w:val="24"/>
        </w:rPr>
        <w:t>Monday 24 May 202</w:t>
      </w:r>
      <w:r w:rsidR="00E134F9">
        <w:rPr>
          <w:rFonts w:cs="Arial"/>
          <w:szCs w:val="24"/>
        </w:rPr>
        <w:t xml:space="preserve">1     19.30 Annual Parish Council Meeting </w:t>
      </w:r>
      <w:r>
        <w:rPr>
          <w:rFonts w:cs="Arial"/>
          <w:szCs w:val="24"/>
        </w:rPr>
        <w:t xml:space="preserve"> </w:t>
      </w:r>
    </w:p>
    <w:p w14:paraId="306F005C" w14:textId="77777777" w:rsidR="006C4735" w:rsidRDefault="006C4735">
      <w:pPr>
        <w:jc w:val="both"/>
        <w:rPr>
          <w:rFonts w:cs="Arial"/>
          <w:szCs w:val="24"/>
        </w:rPr>
      </w:pPr>
    </w:p>
    <w:p w14:paraId="2D6D8FB5" w14:textId="77777777" w:rsidR="006C4735" w:rsidRDefault="006C4735">
      <w:pPr>
        <w:jc w:val="both"/>
        <w:rPr>
          <w:rFonts w:cs="Arial"/>
          <w:szCs w:val="24"/>
        </w:rPr>
      </w:pPr>
    </w:p>
    <w:p w14:paraId="5F2ED4C4" w14:textId="77777777" w:rsidR="006C4735" w:rsidRDefault="006C4735">
      <w:pPr>
        <w:jc w:val="both"/>
        <w:rPr>
          <w:rFonts w:cs="Arial"/>
          <w:szCs w:val="24"/>
        </w:rPr>
      </w:pPr>
    </w:p>
    <w:p w14:paraId="22A53E05" w14:textId="77777777" w:rsidR="006C4735" w:rsidRDefault="006C4735">
      <w:pPr>
        <w:jc w:val="both"/>
        <w:rPr>
          <w:rFonts w:cs="Arial"/>
          <w:szCs w:val="24"/>
        </w:rPr>
      </w:pPr>
    </w:p>
    <w:p w14:paraId="3848FEFD" w14:textId="77777777" w:rsidR="006C4735" w:rsidRDefault="006C4735">
      <w:pPr>
        <w:jc w:val="both"/>
        <w:rPr>
          <w:rFonts w:cs="Arial"/>
          <w:szCs w:val="24"/>
        </w:rPr>
      </w:pPr>
    </w:p>
    <w:sectPr w:rsidR="006C473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02747" w14:textId="77777777" w:rsidR="0052181F" w:rsidRDefault="0052181F">
      <w:pPr>
        <w:spacing w:after="0" w:line="240" w:lineRule="auto"/>
      </w:pPr>
      <w:r>
        <w:separator/>
      </w:r>
    </w:p>
  </w:endnote>
  <w:endnote w:type="continuationSeparator" w:id="0">
    <w:p w14:paraId="12FC4B00" w14:textId="77777777" w:rsidR="0052181F" w:rsidRDefault="0052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BF4D2" w14:textId="77777777" w:rsidR="0052181F" w:rsidRDefault="0052181F">
      <w:pPr>
        <w:spacing w:after="0" w:line="240" w:lineRule="auto"/>
      </w:pPr>
      <w:r>
        <w:rPr>
          <w:color w:val="000000"/>
        </w:rPr>
        <w:separator/>
      </w:r>
    </w:p>
  </w:footnote>
  <w:footnote w:type="continuationSeparator" w:id="0">
    <w:p w14:paraId="5FEFD2DC" w14:textId="77777777" w:rsidR="0052181F" w:rsidRDefault="005218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C283C"/>
    <w:multiLevelType w:val="multilevel"/>
    <w:tmpl w:val="9BDA8E32"/>
    <w:lvl w:ilvl="0">
      <w:start w:val="3143"/>
      <w:numFmt w:val="decimal"/>
      <w:lvlText w:val="%1."/>
      <w:lvlJc w:val="left"/>
      <w:pPr>
        <w:ind w:left="960" w:hanging="6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37070C"/>
    <w:multiLevelType w:val="multilevel"/>
    <w:tmpl w:val="FCCA87A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654273CA"/>
    <w:multiLevelType w:val="multilevel"/>
    <w:tmpl w:val="AB86D8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35"/>
    <w:rsid w:val="004F3F79"/>
    <w:rsid w:val="0052181F"/>
    <w:rsid w:val="00525925"/>
    <w:rsid w:val="006C4735"/>
    <w:rsid w:val="00D81568"/>
    <w:rsid w:val="00E134F9"/>
    <w:rsid w:val="00E66E31"/>
    <w:rsid w:val="00F8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4A32"/>
  <w15:docId w15:val="{50D304C2-0EE2-47AD-9EE7-8F9D9869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4"/>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spacing w:after="0" w:line="240" w:lineRule="auto"/>
      <w:ind w:left="720"/>
    </w:pPr>
    <w:rPr>
      <w:rFonts w:ascii="Times New Roman" w:eastAsia="Times New Roman" w:hAnsi="Times New Roman"/>
      <w:szCs w:val="24"/>
      <w:lang w:eastAsia="en-GB"/>
    </w:rPr>
  </w:style>
  <w:style w:type="paragraph" w:customStyle="1" w:styleId="p1">
    <w:name w:val="p1"/>
    <w:basedOn w:val="Normal"/>
    <w:pPr>
      <w:spacing w:before="100" w:after="100" w:line="240" w:lineRule="auto"/>
    </w:pPr>
    <w:rPr>
      <w:rFonts w:ascii="Times New Roman" w:hAnsi="Times New Roman"/>
      <w:szCs w:val="24"/>
      <w:lang w:eastAsia="en-GB"/>
    </w:rPr>
  </w:style>
  <w:style w:type="paragraph" w:customStyle="1" w:styleId="p2">
    <w:name w:val="p2"/>
    <w:basedOn w:val="Normal"/>
    <w:pPr>
      <w:spacing w:before="100" w:after="100" w:line="240" w:lineRule="auto"/>
    </w:pPr>
    <w:rPr>
      <w:rFonts w:ascii="Times New Roman" w:hAnsi="Times New Roman"/>
      <w:szCs w:val="24"/>
      <w:lang w:eastAsia="en-GB"/>
    </w:rPr>
  </w:style>
  <w:style w:type="character" w:customStyle="1" w:styleId="s1">
    <w:name w:val="s1"/>
    <w:basedOn w:val="DefaultParagraphFont"/>
  </w:style>
  <w:style w:type="paragraph" w:customStyle="1" w:styleId="xmsonormal">
    <w:name w:val="x_msonormal"/>
    <w:basedOn w:val="Normal"/>
    <w:pPr>
      <w:spacing w:line="251" w:lineRule="auto"/>
    </w:pPr>
    <w:rPr>
      <w:rFonts w:ascii="Calibri" w:hAnsi="Calibri" w:cs="Calibri"/>
      <w:sz w:val="22"/>
      <w:lang w:eastAsia="en-GB"/>
    </w:rPr>
  </w:style>
  <w:style w:type="paragraph" w:styleId="BalloonText">
    <w:name w:val="Balloon Text"/>
    <w:basedOn w:val="Normal"/>
    <w:link w:val="BalloonTextChar"/>
    <w:uiPriority w:val="99"/>
    <w:semiHidden/>
    <w:unhideWhenUsed/>
    <w:rsid w:val="00525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9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Albert_Beaumont_Wood"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7852193D-9949-4F09-B3BB-AA8A74EBC947}"/>
</file>

<file path=customXml/itemProps2.xml><?xml version="1.0" encoding="utf-8"?>
<ds:datastoreItem xmlns:ds="http://schemas.openxmlformats.org/officeDocument/2006/customXml" ds:itemID="{BD273F47-1830-4195-BDA2-A52CD4C063BD}"/>
</file>

<file path=customXml/itemProps3.xml><?xml version="1.0" encoding="utf-8"?>
<ds:datastoreItem xmlns:ds="http://schemas.openxmlformats.org/officeDocument/2006/customXml" ds:itemID="{1EE7E548-2315-4614-9A94-AF764E8D0404}"/>
</file>

<file path=docProps/app.xml><?xml version="1.0" encoding="utf-8"?>
<Properties xmlns="http://schemas.openxmlformats.org/officeDocument/2006/extended-properties" xmlns:vt="http://schemas.openxmlformats.org/officeDocument/2006/docPropsVTypes">
  <Template>Normal</Template>
  <TotalTime>10</TotalTime>
  <Pages>5</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dc:description/>
  <cp:lastModifiedBy>Sharon</cp:lastModifiedBy>
  <cp:revision>6</cp:revision>
  <cp:lastPrinted>2021-03-29T14:19:00Z</cp:lastPrinted>
  <dcterms:created xsi:type="dcterms:W3CDTF">2021-03-04T12:35:00Z</dcterms:created>
  <dcterms:modified xsi:type="dcterms:W3CDTF">2021-11-15T14:16:00Z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